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6F" w:rsidRPr="00F74F6F" w:rsidRDefault="00F74F6F" w:rsidP="00F74F6F">
      <w:pPr>
        <w:shd w:val="clear" w:color="auto" w:fill="FFFFFF"/>
        <w:spacing w:before="270" w:after="27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82215"/>
          <w:kern w:val="36"/>
          <w:sz w:val="27"/>
          <w:szCs w:val="27"/>
          <w:lang w:eastAsia="ru-RU"/>
        </w:rPr>
      </w:pPr>
      <w:r w:rsidRPr="00F74F6F">
        <w:rPr>
          <w:rFonts w:ascii="Verdana" w:eastAsia="Times New Roman" w:hAnsi="Verdana" w:cs="Times New Roman"/>
          <w:b/>
          <w:bCs/>
          <w:color w:val="382215"/>
          <w:kern w:val="36"/>
          <w:sz w:val="27"/>
          <w:szCs w:val="27"/>
          <w:lang w:eastAsia="ru-RU"/>
        </w:rPr>
        <w:t>Политика конфиденциальности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ИП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Калетник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Т.И. (далее, «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cайт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»), расположенный на доменном имени sarpresent.ru, может получить о Пользователе во время использования сайта, программ и продуктов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 ОПРЕДЕЛЕНИЕ ТЕРМИНОВ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1.1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В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1.1.1. «Администрация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сайта(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далее – Администрация сайта) » – уполномоченные сотрудники на управления сайтом, действующие от имени ИП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Калетник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Т.И.,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определенному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или определяемому физическому лицу (субъекту персональных данных).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1.1.5. «Пользователь Интернет-сайта (далее «Пользователь)» – лицо, имеющее доступ к Сайту, посредством сети Интернет и использующее Сайт.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1.1.6. «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Cookies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2. ОБЩИЕ ПОЛОЖЕНИЯ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2.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3.Настоящая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Политика конфиденциальности применяется только к сайту sarpresent.ru (и его зеркала).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2.4. Администрация сайта не проверяет достоверность персональных данных, предоставляемых Пользователем сайта.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lastRenderedPageBreak/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 ПРЕДМЕТ ПОЛИТИКИ КОНФИДЕНЦИАЛЬНОСТИ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Администрации сайта  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сайте  или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при оформлении заявки для приобретения Услуги.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3.2. Персональные данные, разрешённые к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обработке  в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рамках настоящей Политики конфиденциальности, предоставляются Пользователем путём заполнения регистрационной формы на Сайте в разделах с предусмотренными формами отправки заявки, и включают в себя следующую информацию: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3.2.1. фамилию, имя, отчество Пользователя;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3.2.2. контактный телефон Пользователя;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3.2.3. адрес электронной почты (e-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mail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);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IP адрес;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информация из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cookies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время доступа;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адрес страницы, на которой расположен рекламный блок;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реферер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(адрес предыдущей страницы).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3.3.1. Отключение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cookies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п.п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. 5.2. и 5.3. настоящей Политики конфиденциальности.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 ЦЕЛИ СБОРА ПЕРСОНАЛЬНОЙ ИНФОРМАЦИИ ПОЛЬЗОВАТЕЛЯ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4.1.1. Идентификации Пользователя, зарегистрированного на сайте, для оформления заказа и (или) заключения Договора купли-продажи услуги дистанционным способом с ИП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Калетник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Т.И..</w:t>
      </w:r>
      <w:proofErr w:type="gramEnd"/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4.1.2. Предоставления Пользователю доступа к персонализированным ресурсам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4.1.7. Уведомления Пользователя Сайта о состоянии Заказа.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проблем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связанных с использованием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ИП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Калетник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Т.И. или от имени партнеров ИП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Калетник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Т.И..</w:t>
      </w:r>
      <w:proofErr w:type="gramEnd"/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4.1.11. Осуществления рекламной деятельности с согласия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4.1.12. Предоставления доступа Пользователю на сайты или сервисы партнеров с целью получения продуктов, обновлений и услуг.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 СПОСОБЫ И СРОКИ ОБРАБОТКИ ПЕРСОНАЛЬНОЙ ИНФОРМАЦИИ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 ОБЯЗАТЕЛЬСТВА СТОРОН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6.1. Пользователь обязан: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6.2. Администрация сайта обязана: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п.п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. 5.2. и 5.3. настоящей Политики Конфиденциальности.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Пользователя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7. ОТВЕТСТВЕННОСТЬ СТОРОН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п.п</w:t>
      </w:r>
      <w:proofErr w:type="spell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. 5.2., 5.3. и 7.2. настоящей Политики Конфиденциальности.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7.2.2. Была получена от третьей стороны до момента её получения Администрацией сайта.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7.2.3. Была разглашена с согласия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8. РАЗРЕШЕНИЕ СПОРОВ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 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9. ДОПОЛНИТЕЛЬНЫЕ УСЛОВИЯ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9.2. Новая Политика конфиденциальности вступает в силу с момента ее размещения на </w:t>
      </w:r>
      <w:proofErr w:type="gramStart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Сайте ,</w:t>
      </w:r>
      <w:proofErr w:type="gramEnd"/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 xml:space="preserve"> если иное не предусмотрено новой редакцией Политики конфиденциальности.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lastRenderedPageBreak/>
        <w:t>9.3. Все предложения или вопросы по настоящей Политике конфиденциальности следует сообщать на электронный адрес mail@sarpresent.ru</w:t>
      </w:r>
    </w:p>
    <w:p w:rsidR="00F74F6F" w:rsidRPr="00F74F6F" w:rsidRDefault="00F74F6F" w:rsidP="00F74F6F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</w:pPr>
      <w:r w:rsidRPr="00F74F6F">
        <w:rPr>
          <w:rFonts w:ascii="Verdana" w:eastAsia="Times New Roman" w:hAnsi="Verdana" w:cs="Times New Roman"/>
          <w:color w:val="382215"/>
          <w:sz w:val="20"/>
          <w:szCs w:val="20"/>
          <w:lang w:eastAsia="ru-RU"/>
        </w:rPr>
        <w:t>9.4. Действующая Политика конфиденциальности размещена на странице по адресу http://sarpresent.ru/content/politika_konfidencialnosti.html</w:t>
      </w:r>
    </w:p>
    <w:p w:rsidR="00F74F6F" w:rsidRDefault="00F74F6F">
      <w:bookmarkStart w:id="0" w:name="_GoBack"/>
      <w:bookmarkEnd w:id="0"/>
    </w:p>
    <w:sectPr w:rsidR="00F7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F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9DD2-C2EF-4D9D-AFCF-405BBB1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Валуйских</dc:creator>
  <cp:keywords/>
  <dc:description/>
  <cp:lastModifiedBy>Константин Валуйских</cp:lastModifiedBy>
  <cp:revision>1</cp:revision>
  <dcterms:created xsi:type="dcterms:W3CDTF">2020-10-02T09:20:00Z</dcterms:created>
  <dcterms:modified xsi:type="dcterms:W3CDTF">2020-10-02T09:20:00Z</dcterms:modified>
</cp:coreProperties>
</file>